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B0C7A">
      <w:pPr>
        <w:autoSpaceDE w:val="0"/>
        <w:autoSpaceDN w:val="0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5FEAE350">
      <w:pPr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五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六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一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6EA5A25C">
      <w:pPr>
        <w:spacing w:after="12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课程名称：神经病学           理论总学时：30学时</w:t>
      </w:r>
    </w:p>
    <w:p w14:paraId="01103756">
      <w:pPr>
        <w:spacing w:after="120"/>
        <w:rPr>
          <w:rFonts w:hint="eastAsia" w:ascii="黑体" w:hAnsi="黑体" w:eastAsia="黑体" w:cs="黑体"/>
          <w:sz w:val="24"/>
          <w:lang w:val="en-US" w:eastAsia="zh-CN"/>
        </w:rPr>
      </w:pPr>
      <w:r>
        <w:rPr>
          <w:rFonts w:hint="eastAsia" w:ascii="黑体" w:hAnsi="黑体" w:eastAsia="黑体" w:cs="黑体"/>
          <w:sz w:val="24"/>
        </w:rPr>
        <w:t>课程负责人：</w:t>
      </w:r>
      <w:r>
        <w:rPr>
          <w:rFonts w:hint="eastAsia" w:ascii="黑体" w:hAnsi="黑体" w:eastAsia="黑体" w:cs="黑体"/>
          <w:sz w:val="24"/>
          <w:lang w:val="en-US" w:eastAsia="zh-CN"/>
        </w:rPr>
        <w:t>汲晓沛</w:t>
      </w:r>
      <w:r>
        <w:rPr>
          <w:rFonts w:hint="eastAsia" w:ascii="黑体" w:hAnsi="黑体" w:eastAsia="黑体" w:cs="黑体"/>
          <w:sz w:val="24"/>
        </w:rPr>
        <w:tab/>
      </w:r>
      <w:r>
        <w:rPr>
          <w:rFonts w:hint="eastAsia" w:ascii="黑体" w:hAnsi="黑体" w:eastAsia="黑体" w:cs="黑体"/>
          <w:sz w:val="24"/>
        </w:rPr>
        <w:t xml:space="preserve">        授课班级：20</w:t>
      </w:r>
      <w:r>
        <w:rPr>
          <w:rFonts w:hint="eastAsia" w:ascii="黑体" w:hAnsi="黑体" w:eastAsia="黑体" w:cs="黑体"/>
          <w:sz w:val="24"/>
          <w:lang w:val="en-US" w:eastAsia="zh-CN"/>
        </w:rPr>
        <w:t>22</w:t>
      </w:r>
      <w:r>
        <w:rPr>
          <w:rFonts w:hint="eastAsia" w:ascii="黑体" w:hAnsi="黑体" w:eastAsia="黑体" w:cs="黑体"/>
          <w:sz w:val="24"/>
        </w:rPr>
        <w:t>级临床“5+3”一体化2</w:t>
      </w:r>
      <w:r>
        <w:rPr>
          <w:rFonts w:hint="eastAsia" w:ascii="黑体" w:hAnsi="黑体" w:eastAsia="黑体" w:cs="黑体"/>
          <w:sz w:val="24"/>
          <w:lang w:val="en-US" w:eastAsia="zh-CN"/>
        </w:rPr>
        <w:t>班（30人）</w:t>
      </w:r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70"/>
        <w:gridCol w:w="737"/>
        <w:gridCol w:w="600"/>
        <w:gridCol w:w="763"/>
        <w:gridCol w:w="3250"/>
        <w:gridCol w:w="725"/>
        <w:gridCol w:w="1225"/>
        <w:gridCol w:w="1282"/>
      </w:tblGrid>
      <w:tr w14:paraId="7068DE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82" w:hRule="atLeast"/>
          <w:jc w:val="center"/>
        </w:trPr>
        <w:tc>
          <w:tcPr>
            <w:tcW w:w="6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D4E63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3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C99B6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197E1F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63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822D40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25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1F2BB75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F7D6D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A0F235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303330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9" w:hRule="atLeast"/>
          <w:jc w:val="center"/>
        </w:trPr>
        <w:tc>
          <w:tcPr>
            <w:tcW w:w="6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C9C3000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AD5728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A75EB5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AF35594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C6EAE8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3819C70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25" w:type="dxa"/>
            <w:tcMar>
              <w:left w:w="57" w:type="dxa"/>
              <w:right w:w="57" w:type="dxa"/>
            </w:tcMar>
            <w:vAlign w:val="center"/>
          </w:tcPr>
          <w:p w14:paraId="37408334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82" w:type="dxa"/>
            <w:tcMar>
              <w:left w:w="57" w:type="dxa"/>
              <w:right w:w="57" w:type="dxa"/>
            </w:tcMar>
            <w:vAlign w:val="center"/>
          </w:tcPr>
          <w:p w14:paraId="63C6EC8C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1DC844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CF627E7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6E5DEF96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3DD728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7DA7FEEC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FF24234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25D19B2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绪论、神经解剖、生理及定位诊断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6693DEE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405002F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方琪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8560DC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FC4BE2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358EE9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411EC34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67BB30B4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AE34AA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F780CE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57C64B63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79B913A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神经系统疾病的常见症状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360EF8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2C85823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方琪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0AE249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5D0031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5295F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25EE2AA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00515CF8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17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66D971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8C4E71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4D15530B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5212C83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病史采集及体格检查、辅助检查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23ED5C6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689799A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方琪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494B094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6E62F72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5ED1A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620D8AD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188CC4C4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9.2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0570E67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7F73986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6CB4B1F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4B11C85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神经系统疾病的诊断原则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6F41D4B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D8EBC5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方琪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FD61AC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37EED94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45742D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FEA7D03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7A09BE0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11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5D6302C9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六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7AA781B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71BBB95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头痛与睡眠障碍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47A944D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2A4AD0A1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徐耑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3E8E24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F7A676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3935BE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1D85103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77D4B030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15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D362F6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31D9E22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700C377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脑血管疾病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2EA070F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715A84B1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郝永岗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36410EB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2FBCF654"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27C454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0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21BA5A2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73D80D61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22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364524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77229F8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4F67D1D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脑血管疾病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137B02B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020A7F15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郝永岗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D1D2BF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9ED6CA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34DFB1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F1F5E20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2BD7A2C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0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29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2D5EBA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57B10D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46DA754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lang w:val="en-US" w:eastAsia="zh-CN" w:bidi="ar-SA"/>
              </w:rPr>
              <w:t>神经系统变性疾病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9FE9C1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60F35E5E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杨翼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A47A6B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2E71F74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5CAD5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35E189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2896F9B4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E3F513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3051C26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1B7A8FD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中枢神经系统感染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脊髓疾病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C0B9FD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6E1288C7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蒋觉安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2FDDC35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1E8B9E3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31F184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5EA17C2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142A655E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12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3BF51CA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22F7D2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1F96EFE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中枢神经</w:t>
            </w: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脱髓鞘疾病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1841739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3A3D8FF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李坦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0D45A0C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主治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1354562C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03D26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8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3914995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08C72FE4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19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9762A2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28ECDDA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452111C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运动障碍</w:t>
            </w:r>
            <w:r>
              <w:rPr>
                <w:rFonts w:hint="eastAsia" w:ascii="楷体" w:hAnsi="楷体" w:eastAsia="楷体" w:cs="楷体"/>
                <w:color w:val="000000"/>
                <w:szCs w:val="21"/>
              </w:rPr>
              <w:t>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03169C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1F726002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汤香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4D409EE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副主任医师</w:t>
            </w:r>
          </w:p>
          <w:p w14:paraId="75EE3261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625400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2CA7B10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47D842C5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26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D0C770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157C6B4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005079F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癫痫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4E99224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62536C3F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蒋建华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884D08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ED8A66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4678A2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1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5375C79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5BA92E53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064A481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431D07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697128A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癫痫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E0D0A9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384EDC2C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蒋建华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705FA81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C2EEC83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03F31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425364C3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2557289C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AE16FA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26F4444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6C84D35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周围神经病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2D46FC8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5F69500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王辉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58EDA4C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0347A55D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0F66B2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6FAE5881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1EC558C1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17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5D00EF3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三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8F2D98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8-9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7787C62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神经肌肉接头疾病及肌病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2897E83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225" w:type="dxa"/>
            <w:noWrap/>
            <w:tcMar>
              <w:left w:w="57" w:type="dxa"/>
              <w:right w:w="57" w:type="dxa"/>
            </w:tcMar>
            <w:vAlign w:val="center"/>
          </w:tcPr>
          <w:p w14:paraId="43E08B2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俞立强</w:t>
            </w:r>
          </w:p>
        </w:tc>
        <w:tc>
          <w:tcPr>
            <w:tcW w:w="1282" w:type="dxa"/>
            <w:noWrap/>
            <w:tcMar>
              <w:left w:w="57" w:type="dxa"/>
              <w:right w:w="57" w:type="dxa"/>
            </w:tcMar>
            <w:vAlign w:val="center"/>
          </w:tcPr>
          <w:p w14:paraId="4D61340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45438A0B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</w:tbl>
    <w:p w14:paraId="4775C04F">
      <w:pPr>
        <w:widowControl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注：上课地点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</w:rPr>
        <w:t>：</w:t>
      </w:r>
      <w:r>
        <w:rPr>
          <w:rFonts w:hint="eastAsia" w:ascii="宋体" w:hAnsi="宋体" w:cs="宋体"/>
          <w:b/>
          <w:bCs/>
          <w:color w:val="auto"/>
          <w:kern w:val="0"/>
          <w:sz w:val="21"/>
          <w:szCs w:val="21"/>
          <w:lang w:val="en-US" w:eastAsia="zh-CN"/>
        </w:rPr>
        <w:t>独墅湖校区北区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301幢1112</w:t>
      </w:r>
    </w:p>
    <w:p w14:paraId="1F242766">
      <w:pPr>
        <w:widowControl/>
        <w:spacing w:line="360" w:lineRule="auto"/>
        <w:ind w:firstLine="421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上课时间：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1CFDF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5E0D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5FF9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0BFC0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5C5A2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0C51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ECCE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1B37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F3BD2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A7F1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EDD33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53074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5104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C75D5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5573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FAB5D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B816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F06F6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57B09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A525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A6C38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FFCD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0C5E3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7918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EB5A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1DCA9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0C4B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D70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B0DA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F2B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1FEFF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FDBD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2FFF4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8A68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B9AA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640A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0DD1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29206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4A28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2724C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8C37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4FDC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618B1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10A84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8ED7B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66C71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52C23E4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6FD8A392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1C34DD09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496289F5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132333D9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77A7D7A1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7B6E0F18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6D60AC05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3C9EF99C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05538EFF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5A3EFD7E">
      <w:pPr>
        <w:widowControl/>
        <w:spacing w:line="360" w:lineRule="auto"/>
        <w:rPr>
          <w:rFonts w:hAnsi="宋体"/>
          <w:b/>
          <w:bCs/>
          <w:kern w:val="0"/>
          <w:szCs w:val="21"/>
        </w:rPr>
      </w:pPr>
    </w:p>
    <w:p w14:paraId="5E5D6B2A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2AB11955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011EFEA9">
      <w:pPr>
        <w:autoSpaceDE w:val="0"/>
        <w:autoSpaceDN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苏州大学苏州医学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1ED5593D">
      <w:pPr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五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六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一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580B773B">
      <w:pPr>
        <w:autoSpaceDE w:val="0"/>
        <w:autoSpaceDN w:val="0"/>
        <w:spacing w:line="360" w:lineRule="auto"/>
        <w:jc w:val="left"/>
        <w:rPr>
          <w:rFonts w:hint="eastAsia" w:ascii="黑体" w:hAnsi="黑体" w:eastAsia="黑体"/>
          <w:bCs/>
          <w:kern w:val="0"/>
          <w:sz w:val="24"/>
        </w:rPr>
      </w:pPr>
      <w:r>
        <w:rPr>
          <w:rFonts w:hint="eastAsia" w:ascii="黑体" w:hAnsi="黑体" w:eastAsia="黑体"/>
          <w:bCs/>
          <w:kern w:val="0"/>
          <w:sz w:val="24"/>
        </w:rPr>
        <w:t>课程名称：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>神经病学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 xml:space="preserve"> 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 xml:space="preserve">                  实验、见习总学时：6学时授课班级：</w:t>
      </w:r>
      <w:r>
        <w:rPr>
          <w:rFonts w:hint="eastAsia" w:ascii="黑体" w:hAnsi="宋体" w:eastAsia="黑体"/>
          <w:sz w:val="24"/>
        </w:rPr>
        <w:t>20</w:t>
      </w:r>
      <w:r>
        <w:rPr>
          <w:rFonts w:hint="eastAsia" w:ascii="黑体" w:hAnsi="宋体" w:eastAsia="黑体"/>
          <w:sz w:val="24"/>
          <w:lang w:val="en-US" w:eastAsia="zh-CN"/>
        </w:rPr>
        <w:t>22</w:t>
      </w:r>
      <w:r>
        <w:rPr>
          <w:rFonts w:hint="eastAsia" w:ascii="黑体" w:hAnsi="宋体" w:eastAsia="黑体"/>
          <w:sz w:val="24"/>
        </w:rPr>
        <w:t>级临床“5</w:t>
      </w:r>
      <w:r>
        <w:rPr>
          <w:rFonts w:ascii="黑体" w:hAnsi="宋体" w:eastAsia="黑体"/>
          <w:sz w:val="24"/>
        </w:rPr>
        <w:t>+3</w:t>
      </w:r>
      <w:r>
        <w:rPr>
          <w:rFonts w:hint="eastAsia" w:ascii="黑体" w:hAnsi="宋体" w:eastAsia="黑体"/>
          <w:sz w:val="24"/>
        </w:rPr>
        <w:t>”一体化2班</w:t>
      </w:r>
      <w:r>
        <w:rPr>
          <w:rFonts w:hint="eastAsia" w:ascii="黑体" w:hAnsi="黑体" w:eastAsia="黑体"/>
          <w:bCs/>
          <w:kern w:val="0"/>
          <w:sz w:val="24"/>
        </w:rPr>
        <w:t xml:space="preserve">             人数：3</w:t>
      </w:r>
      <w:r>
        <w:rPr>
          <w:rFonts w:hint="eastAsia" w:ascii="黑体" w:hAnsi="黑体" w:eastAsia="黑体"/>
          <w:bCs/>
          <w:kern w:val="0"/>
          <w:sz w:val="24"/>
          <w:lang w:val="en-US" w:eastAsia="zh-CN"/>
        </w:rPr>
        <w:t>0</w:t>
      </w:r>
      <w:r>
        <w:rPr>
          <w:rFonts w:hint="eastAsia" w:ascii="黑体" w:hAnsi="黑体" w:eastAsia="黑体"/>
          <w:bCs/>
          <w:kern w:val="0"/>
          <w:sz w:val="24"/>
        </w:rPr>
        <w:t>人</w:t>
      </w:r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49"/>
        <w:gridCol w:w="640"/>
        <w:gridCol w:w="674"/>
        <w:gridCol w:w="744"/>
        <w:gridCol w:w="2824"/>
        <w:gridCol w:w="636"/>
        <w:gridCol w:w="516"/>
        <w:gridCol w:w="481"/>
        <w:gridCol w:w="464"/>
        <w:gridCol w:w="1034"/>
        <w:gridCol w:w="616"/>
      </w:tblGrid>
      <w:tr w14:paraId="4AC07E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64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1A6C7D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6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5A188D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5DF975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4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546EC1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82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7C55600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91D581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461" w:type="dxa"/>
            <w:gridSpan w:val="3"/>
            <w:tcMar>
              <w:left w:w="57" w:type="dxa"/>
              <w:right w:w="57" w:type="dxa"/>
            </w:tcMar>
            <w:vAlign w:val="center"/>
          </w:tcPr>
          <w:p w14:paraId="0391272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03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F1A4F8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61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B9AEB2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7E210E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64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1E62B7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14867C8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542DD5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E0FE930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2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9EDDD24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784067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6" w:type="dxa"/>
            <w:tcMar>
              <w:left w:w="57" w:type="dxa"/>
              <w:right w:w="57" w:type="dxa"/>
            </w:tcMar>
            <w:vAlign w:val="center"/>
          </w:tcPr>
          <w:p w14:paraId="588A09E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81" w:type="dxa"/>
            <w:tcMar>
              <w:left w:w="57" w:type="dxa"/>
              <w:right w:w="57" w:type="dxa"/>
            </w:tcMar>
            <w:vAlign w:val="center"/>
          </w:tcPr>
          <w:p w14:paraId="489EA74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464" w:type="dxa"/>
            <w:tcMar>
              <w:left w:w="57" w:type="dxa"/>
              <w:right w:w="57" w:type="dxa"/>
            </w:tcMar>
            <w:vAlign w:val="center"/>
          </w:tcPr>
          <w:p w14:paraId="2ECF7EB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0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AC9160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1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386CA7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1760CC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14" w:hRule="exact"/>
          <w:jc w:val="center"/>
        </w:trPr>
        <w:tc>
          <w:tcPr>
            <w:tcW w:w="649" w:type="dxa"/>
            <w:noWrap/>
            <w:tcMar>
              <w:left w:w="57" w:type="dxa"/>
              <w:right w:w="57" w:type="dxa"/>
            </w:tcMar>
            <w:vAlign w:val="center"/>
          </w:tcPr>
          <w:p w14:paraId="14F2233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40" w:type="dxa"/>
            <w:noWrap/>
            <w:tcMar>
              <w:left w:w="57" w:type="dxa"/>
              <w:right w:w="57" w:type="dxa"/>
            </w:tcMar>
            <w:vAlign w:val="center"/>
          </w:tcPr>
          <w:p w14:paraId="4DAD91AA">
            <w:pPr>
              <w:widowControl/>
              <w:jc w:val="center"/>
              <w:rPr>
                <w:rFonts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2.8</w:t>
            </w:r>
          </w:p>
        </w:tc>
        <w:tc>
          <w:tcPr>
            <w:tcW w:w="674" w:type="dxa"/>
            <w:noWrap/>
            <w:tcMar>
              <w:left w:w="57" w:type="dxa"/>
              <w:right w:w="57" w:type="dxa"/>
            </w:tcMar>
            <w:vAlign w:val="center"/>
          </w:tcPr>
          <w:p w14:paraId="11EC353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一</w:t>
            </w:r>
          </w:p>
        </w:tc>
        <w:tc>
          <w:tcPr>
            <w:tcW w:w="744" w:type="dxa"/>
            <w:noWrap/>
            <w:tcMar>
              <w:left w:w="57" w:type="dxa"/>
              <w:right w:w="57" w:type="dxa"/>
            </w:tcMar>
            <w:vAlign w:val="center"/>
          </w:tcPr>
          <w:p w14:paraId="0C31838D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</w:t>
            </w:r>
            <w:r>
              <w:rPr>
                <w:rFonts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2824" w:type="dxa"/>
            <w:noWrap/>
            <w:tcMar>
              <w:left w:w="57" w:type="dxa"/>
              <w:right w:w="57" w:type="dxa"/>
            </w:tcMar>
            <w:vAlign w:val="center"/>
          </w:tcPr>
          <w:p w14:paraId="755D67CE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脑血管病、脊髓病</w:t>
            </w:r>
          </w:p>
        </w:tc>
        <w:tc>
          <w:tcPr>
            <w:tcW w:w="636" w:type="dxa"/>
            <w:noWrap/>
            <w:tcMar>
              <w:left w:w="57" w:type="dxa"/>
              <w:right w:w="57" w:type="dxa"/>
            </w:tcMar>
            <w:vAlign w:val="center"/>
          </w:tcPr>
          <w:p w14:paraId="0BC0CF5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516" w:type="dxa"/>
            <w:noWrap/>
            <w:tcMar>
              <w:left w:w="57" w:type="dxa"/>
              <w:right w:w="57" w:type="dxa"/>
            </w:tcMar>
            <w:vAlign w:val="center"/>
          </w:tcPr>
          <w:p w14:paraId="5BB9805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1" w:type="dxa"/>
            <w:noWrap/>
            <w:tcMar>
              <w:left w:w="57" w:type="dxa"/>
              <w:right w:w="57" w:type="dxa"/>
            </w:tcMar>
            <w:vAlign w:val="center"/>
          </w:tcPr>
          <w:p w14:paraId="16444EA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64" w:type="dxa"/>
            <w:noWrap/>
            <w:tcMar>
              <w:left w:w="57" w:type="dxa"/>
              <w:right w:w="57" w:type="dxa"/>
            </w:tcMar>
            <w:vAlign w:val="center"/>
          </w:tcPr>
          <w:p w14:paraId="0DC62C6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0B46990">
            <w:pPr>
              <w:jc w:val="center"/>
              <w:rPr>
                <w:rFonts w:hint="eastAsia" w:ascii="楷体" w:hAnsi="楷体" w:eastAsia="楷体" w:cs="楷体"/>
                <w:spacing w:val="-8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szCs w:val="21"/>
                <w:lang w:val="en-US" w:eastAsia="zh-CN"/>
              </w:rPr>
              <w:t>俞立强</w:t>
            </w:r>
          </w:p>
          <w:p w14:paraId="74D18F4A">
            <w:pPr>
              <w:jc w:val="center"/>
              <w:rPr>
                <w:rFonts w:ascii="楷体" w:hAnsi="楷体" w:eastAsia="楷体" w:cs="楷体"/>
                <w:spacing w:val="-8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szCs w:val="21"/>
                <w:lang w:val="en-US" w:eastAsia="zh-CN"/>
              </w:rPr>
              <w:t>刘美蓉</w:t>
            </w:r>
          </w:p>
        </w:tc>
        <w:tc>
          <w:tcPr>
            <w:tcW w:w="616" w:type="dxa"/>
            <w:noWrap/>
            <w:tcMar>
              <w:left w:w="57" w:type="dxa"/>
              <w:right w:w="57" w:type="dxa"/>
            </w:tcMar>
            <w:tcFitText/>
            <w:vAlign w:val="center"/>
          </w:tcPr>
          <w:p w14:paraId="27FE2C67">
            <w:pPr>
              <w:widowControl/>
              <w:jc w:val="center"/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</w:tr>
      <w:tr w14:paraId="1ACE0F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4" w:hRule="exact"/>
          <w:jc w:val="center"/>
        </w:trPr>
        <w:tc>
          <w:tcPr>
            <w:tcW w:w="649" w:type="dxa"/>
            <w:noWrap/>
            <w:tcMar>
              <w:left w:w="57" w:type="dxa"/>
              <w:right w:w="57" w:type="dxa"/>
            </w:tcMar>
            <w:vAlign w:val="center"/>
          </w:tcPr>
          <w:p w14:paraId="51D35DD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640" w:type="dxa"/>
            <w:noWrap/>
            <w:tcMar>
              <w:left w:w="57" w:type="dxa"/>
              <w:right w:w="57" w:type="dxa"/>
            </w:tcMar>
            <w:vAlign w:val="center"/>
          </w:tcPr>
          <w:p w14:paraId="147E26B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ascii="楷体" w:hAnsi="楷体" w:eastAsia="楷体" w:cs="楷体"/>
                <w:szCs w:val="21"/>
              </w:rPr>
              <w:t>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15</w:t>
            </w:r>
          </w:p>
        </w:tc>
        <w:tc>
          <w:tcPr>
            <w:tcW w:w="674" w:type="dxa"/>
            <w:noWrap/>
            <w:tcMar>
              <w:left w:w="57" w:type="dxa"/>
              <w:right w:w="57" w:type="dxa"/>
            </w:tcMar>
            <w:vAlign w:val="center"/>
          </w:tcPr>
          <w:p w14:paraId="1264A8D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一</w:t>
            </w:r>
          </w:p>
        </w:tc>
        <w:tc>
          <w:tcPr>
            <w:tcW w:w="744" w:type="dxa"/>
            <w:noWrap/>
            <w:tcMar>
              <w:left w:w="57" w:type="dxa"/>
              <w:right w:w="57" w:type="dxa"/>
            </w:tcMar>
            <w:vAlign w:val="center"/>
          </w:tcPr>
          <w:p w14:paraId="23ED528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</w:t>
            </w:r>
            <w:r>
              <w:rPr>
                <w:rFonts w:ascii="楷体" w:hAnsi="楷体" w:eastAsia="楷体" w:cs="楷体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2824" w:type="dxa"/>
            <w:noWrap/>
            <w:tcMar>
              <w:left w:w="57" w:type="dxa"/>
              <w:right w:w="57" w:type="dxa"/>
            </w:tcMar>
            <w:vAlign w:val="center"/>
          </w:tcPr>
          <w:p w14:paraId="6FC2F63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多发性硬化、重症肌无力、</w:t>
            </w:r>
          </w:p>
          <w:p w14:paraId="0F8287F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吉兰-巴雷综合征、脑炎</w:t>
            </w:r>
          </w:p>
        </w:tc>
        <w:tc>
          <w:tcPr>
            <w:tcW w:w="636" w:type="dxa"/>
            <w:noWrap/>
            <w:tcMar>
              <w:left w:w="57" w:type="dxa"/>
              <w:right w:w="57" w:type="dxa"/>
            </w:tcMar>
            <w:vAlign w:val="center"/>
          </w:tcPr>
          <w:p w14:paraId="04175C3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</w:t>
            </w:r>
          </w:p>
        </w:tc>
        <w:tc>
          <w:tcPr>
            <w:tcW w:w="516" w:type="dxa"/>
            <w:noWrap/>
            <w:tcMar>
              <w:left w:w="57" w:type="dxa"/>
              <w:right w:w="57" w:type="dxa"/>
            </w:tcMar>
            <w:vAlign w:val="center"/>
          </w:tcPr>
          <w:p w14:paraId="3B566EC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481" w:type="dxa"/>
            <w:noWrap/>
            <w:tcMar>
              <w:left w:w="57" w:type="dxa"/>
              <w:right w:w="57" w:type="dxa"/>
            </w:tcMar>
            <w:vAlign w:val="center"/>
          </w:tcPr>
          <w:p w14:paraId="5AA3DF1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464" w:type="dxa"/>
            <w:noWrap/>
            <w:tcMar>
              <w:left w:w="57" w:type="dxa"/>
              <w:right w:w="57" w:type="dxa"/>
            </w:tcMar>
            <w:vAlign w:val="center"/>
          </w:tcPr>
          <w:p w14:paraId="136E8CE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671718CC">
            <w:pPr>
              <w:jc w:val="center"/>
              <w:rPr>
                <w:rFonts w:hint="eastAsia" w:ascii="楷体" w:hAnsi="楷体" w:eastAsia="楷体" w:cs="楷体"/>
                <w:spacing w:val="-8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szCs w:val="21"/>
                <w:lang w:val="en-US" w:eastAsia="zh-CN"/>
              </w:rPr>
              <w:t>俞立强</w:t>
            </w:r>
          </w:p>
          <w:p w14:paraId="1F9FB0D3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pacing w:val="-8"/>
                <w:szCs w:val="21"/>
                <w:lang w:val="en-US" w:eastAsia="zh-CN"/>
              </w:rPr>
              <w:t>刘美蓉</w:t>
            </w:r>
          </w:p>
        </w:tc>
        <w:tc>
          <w:tcPr>
            <w:tcW w:w="616" w:type="dxa"/>
            <w:noWrap/>
            <w:tcMar>
              <w:left w:w="57" w:type="dxa"/>
              <w:right w:w="57" w:type="dxa"/>
            </w:tcMar>
            <w:tcFitText/>
            <w:vAlign w:val="center"/>
          </w:tcPr>
          <w:p w14:paraId="0A3C9C35">
            <w:pPr>
              <w:widowControl/>
              <w:jc w:val="center"/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</w:tr>
    </w:tbl>
    <w:p w14:paraId="396CC6D1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注：实验室或见习科室名称：神经内科</w:t>
      </w:r>
    </w:p>
    <w:p w14:paraId="1C00DD31">
      <w:pPr>
        <w:widowControl/>
        <w:spacing w:line="360" w:lineRule="auto"/>
        <w:ind w:left="2090" w:hanging="2090"/>
        <w:jc w:val="left"/>
        <w:rPr>
          <w:rFonts w:ascii="宋体" w:hAnsi="宋体" w:eastAsia="宋体" w:cs="宋体"/>
          <w:b/>
          <w:bCs/>
          <w:kern w:val="0"/>
          <w:sz w:val="22"/>
          <w:szCs w:val="22"/>
          <w:lang w:val="en-US" w:eastAsia="zh-CN"/>
        </w:rPr>
      </w:pPr>
      <w:r>
        <w:rPr>
          <w:b/>
          <w:bCs/>
          <w:kern w:val="0"/>
          <w:sz w:val="22"/>
          <w:szCs w:val="22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实验、见习地点：苏大附一院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>总院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>14D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26711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1DEB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6419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26D60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1613C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3A1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258D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C30F3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22935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C832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7827E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2745A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5A0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0A15B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65E2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2AFF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476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60C23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FB73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1E7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9E060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1922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7D05A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7B3D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D9DC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11D04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5543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1006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BEFB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E56EB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5571E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3AD8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32627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C75F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00C5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DAA5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7301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BCDC8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B21C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0351A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C561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F3F6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9FDE7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4F89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F00A4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FF0AB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64F23F48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p w14:paraId="638C603C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p w14:paraId="0820A3C0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p w14:paraId="7AFCCA67">
      <w:pPr>
        <w:autoSpaceDE w:val="0"/>
        <w:autoSpaceDN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304A3872">
      <w:pPr>
        <w:autoSpaceDE w:val="0"/>
        <w:autoSpaceDN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6650D3C1">
      <w:pPr>
        <w:autoSpaceDE w:val="0"/>
        <w:autoSpaceDN w:val="0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480A1858">
      <w:pPr>
        <w:autoSpaceDE w:val="0"/>
        <w:autoSpaceDN w:val="0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D514F">
    <w:pPr>
      <w:pStyle w:val="4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A1C75D9"/>
    <w:rsid w:val="2EF97274"/>
    <w:rsid w:val="39C70423"/>
    <w:rsid w:val="709B4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1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NormalCharacter1"/>
    <w:link w:val="1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808</Words>
  <Characters>1167</Characters>
  <TotalTime>4</TotalTime>
  <ScaleCrop>false</ScaleCrop>
  <LinksUpToDate>false</LinksUpToDate>
  <CharactersWithSpaces>1231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2025-06-24T03:40:00Z</dcterms:created>
  <dc:creator>WHX</dc:creator>
  <cp:lastModifiedBy>邓阳</cp:lastModifiedBy>
  <dcterms:modified xsi:type="dcterms:W3CDTF">2025-08-20T00:53:06Z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eyJoZGlkIjoiNmMzZGM3YzM5MmZmZmYzNzU1YWIyNTE3YWExZTZlNzQiLCJ1c2VySWQiOiIxNjcxMDg2NTQwIn0=</vt:lpwstr>
  </property>
  <property fmtid="{D5CDD505-2E9C-101B-9397-08002B2CF9AE}" pid="3" name="KSOProductBuildVer">
    <vt:lpwstr>2052-12.1.0.20784</vt:lpwstr>
  </property>
  <property fmtid="{D5CDD505-2E9C-101B-9397-08002B2CF9AE}" pid="4" name="ICV">
    <vt:lpwstr>258A72E0EBB541898AB4232358DDA06E_12</vt:lpwstr>
  </property>
</Properties>
</file>